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1A8" w:rsidRPr="00C72C86" w:rsidRDefault="00F201A8" w:rsidP="00F201A8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C72C86">
        <w:rPr>
          <w:rFonts w:ascii="Times New Roman" w:hAnsi="Times New Roman" w:cs="Times New Roman"/>
          <w:lang w:val="ru-RU"/>
        </w:rPr>
        <w:t>«</w:t>
      </w:r>
      <w:proofErr w:type="spellStart"/>
      <w:r w:rsidRPr="00C72C86">
        <w:rPr>
          <w:rFonts w:ascii="Times New Roman" w:hAnsi="Times New Roman" w:cs="Times New Roman"/>
          <w:lang w:val="ru-RU"/>
        </w:rPr>
        <w:t>Елионская</w:t>
      </w:r>
      <w:proofErr w:type="spellEnd"/>
      <w:r w:rsidRPr="00C72C86">
        <w:rPr>
          <w:rFonts w:ascii="Times New Roman" w:hAnsi="Times New Roman" w:cs="Times New Roman"/>
          <w:lang w:val="ru-RU"/>
        </w:rPr>
        <w:t xml:space="preserve"> средняя общеобразовательная школа»</w:t>
      </w:r>
    </w:p>
    <w:p w:rsidR="00F201A8" w:rsidRPr="00C72C86" w:rsidRDefault="00F201A8" w:rsidP="00F201A8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C72C86">
        <w:rPr>
          <w:rFonts w:ascii="Times New Roman" w:hAnsi="Times New Roman" w:cs="Times New Roman"/>
          <w:lang w:val="ru-RU"/>
        </w:rPr>
        <w:t>Стародубского муниципального округа</w:t>
      </w:r>
    </w:p>
    <w:p w:rsidR="00F201A8" w:rsidRPr="00C72C86" w:rsidRDefault="00F201A8" w:rsidP="00F201A8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C72C86">
        <w:rPr>
          <w:rFonts w:ascii="Times New Roman" w:hAnsi="Times New Roman" w:cs="Times New Roman"/>
          <w:lang w:val="ru-RU"/>
        </w:rPr>
        <w:t>Брянской области</w:t>
      </w:r>
    </w:p>
    <w:p w:rsidR="00F201A8" w:rsidRPr="00C72C86" w:rsidRDefault="00F201A8" w:rsidP="00F201A8">
      <w:pPr>
        <w:rPr>
          <w:rFonts w:ascii="Times New Roman" w:hAnsi="Times New Roman" w:cs="Times New Roman"/>
          <w:lang w:val="ru-RU"/>
        </w:rPr>
      </w:pPr>
    </w:p>
    <w:p w:rsidR="00F201A8" w:rsidRDefault="00F201A8" w:rsidP="00F201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Аннотация к рабочей программе</w:t>
      </w:r>
    </w:p>
    <w:p w:rsidR="00F201A8" w:rsidRDefault="00F201A8" w:rsidP="00F201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учебного предмета «География»</w:t>
      </w:r>
    </w:p>
    <w:p w:rsidR="00F201A8" w:rsidRDefault="00F201A8" w:rsidP="00F201A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201A8" w:rsidRDefault="00F201A8" w:rsidP="00F201A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Рабочая программа учебного предмета «География» обязательной предметной области «Общественно-научные предметы» является частью  основной образовательной  программы основного общего образования (ООП ООО)  МБОУ «</w:t>
      </w:r>
      <w:proofErr w:type="spellStart"/>
      <w:r>
        <w:rPr>
          <w:rFonts w:ascii="Times New Roman" w:hAnsi="Times New Roman" w:cs="Times New Roman"/>
          <w:lang w:val="ru-RU"/>
        </w:rPr>
        <w:t>Елионская</w:t>
      </w:r>
      <w:proofErr w:type="spellEnd"/>
      <w:r>
        <w:rPr>
          <w:rFonts w:ascii="Times New Roman" w:hAnsi="Times New Roman" w:cs="Times New Roman"/>
          <w:lang w:val="ru-RU"/>
        </w:rPr>
        <w:t xml:space="preserve"> СОШ», разработана в соответствии с ФГОС ООО  на основе Федеральной рабочей программы по географии и реализуется 5 лет с 5 по 9 класс. </w:t>
      </w:r>
    </w:p>
    <w:p w:rsidR="00F201A8" w:rsidRDefault="00F201A8" w:rsidP="00F201A8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Рабочая программа разработана  учителями математики школы с использованием «Конструктора рабочих программ» сайта «Единое содержание общего образования» в соответствии с Положением о рабочих программах и определяет организацию образовательной деятельности учителя в школе по предмету «География». Рабочая программа  содержит следующие структурные элементы:</w:t>
      </w:r>
    </w:p>
    <w:p w:rsidR="00F201A8" w:rsidRDefault="00F201A8" w:rsidP="00F201A8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-пояснительную записку;</w:t>
      </w:r>
    </w:p>
    <w:p w:rsidR="00F201A8" w:rsidRDefault="00F201A8" w:rsidP="00F201A8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-содержание учебного предмета «География»;</w:t>
      </w:r>
    </w:p>
    <w:p w:rsidR="00F201A8" w:rsidRDefault="00F201A8" w:rsidP="00F201A8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-планируемые результаты (личностные, </w:t>
      </w:r>
      <w:proofErr w:type="spellStart"/>
      <w:r>
        <w:rPr>
          <w:rFonts w:ascii="Times New Roman" w:hAnsi="Times New Roman" w:cs="Times New Roman"/>
          <w:lang w:val="ru-RU"/>
        </w:rPr>
        <w:t>метапредметные</w:t>
      </w:r>
      <w:proofErr w:type="spellEnd"/>
      <w:r>
        <w:rPr>
          <w:rFonts w:ascii="Times New Roman" w:hAnsi="Times New Roman" w:cs="Times New Roman"/>
          <w:lang w:val="ru-RU"/>
        </w:rPr>
        <w:t xml:space="preserve"> и предметные);</w:t>
      </w:r>
    </w:p>
    <w:p w:rsidR="00F201A8" w:rsidRDefault="00F201A8" w:rsidP="00F201A8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-тематическое планирование, сформированное с учётом  рабочей программы воспитания и возможностью использования ЭОР/ЦОР.</w:t>
      </w:r>
    </w:p>
    <w:p w:rsidR="00F201A8" w:rsidRDefault="00F201A8" w:rsidP="00F201A8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Рабочая программа  обсуждена  на заседании ШМО учителями географии школы,  принята решением  педагогического совета  (протокол №1 от 30.08.2024г.), утверждена  приказом по МБОУ «</w:t>
      </w:r>
      <w:proofErr w:type="spellStart"/>
      <w:r>
        <w:rPr>
          <w:rFonts w:ascii="Times New Roman" w:hAnsi="Times New Roman" w:cs="Times New Roman"/>
          <w:lang w:val="ru-RU"/>
        </w:rPr>
        <w:t>Елионская</w:t>
      </w:r>
      <w:proofErr w:type="spellEnd"/>
      <w:r>
        <w:rPr>
          <w:rFonts w:ascii="Times New Roman" w:hAnsi="Times New Roman" w:cs="Times New Roman"/>
          <w:lang w:val="ru-RU"/>
        </w:rPr>
        <w:t xml:space="preserve"> СОШ» №108  от 30.08.2024г. в качестве  части  содержания ООП ООО</w:t>
      </w:r>
    </w:p>
    <w:p w:rsidR="00F201A8" w:rsidRDefault="00F201A8" w:rsidP="00F201A8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основе данной  программы  учителем  разрабатывается КТП в соответствии с Положением о календарно-тематическом планировании по учебному предмету, курсу, модулю. КТП рассматривается на заседании ШМО и согласуется с заместителем по УВР.</w:t>
      </w:r>
    </w:p>
    <w:p w:rsidR="00F201A8" w:rsidRDefault="00F201A8" w:rsidP="00F201A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201A8" w:rsidRDefault="00F201A8" w:rsidP="00F201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Выписка</w:t>
      </w:r>
    </w:p>
    <w:p w:rsidR="00F201A8" w:rsidRDefault="00F201A8" w:rsidP="00F201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из основной образовательной программы основного общего образования</w:t>
      </w:r>
    </w:p>
    <w:p w:rsidR="00F201A8" w:rsidRDefault="00F201A8" w:rsidP="00F201A8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</w:p>
    <w:p w:rsidR="00F201A8" w:rsidRDefault="00F201A8" w:rsidP="00F201A8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color w:val="000000"/>
          <w:lang w:val="ru-RU"/>
        </w:rPr>
      </w:pPr>
    </w:p>
    <w:p w:rsidR="00F201A8" w:rsidRDefault="00F201A8" w:rsidP="00F201A8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F201A8" w:rsidRDefault="00F201A8" w:rsidP="00F201A8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учебного предмета «География»</w:t>
      </w:r>
    </w:p>
    <w:p w:rsidR="00F201A8" w:rsidRDefault="00F201A8" w:rsidP="00F201A8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для обучающихся 5 - 9 классов </w:t>
      </w:r>
    </w:p>
    <w:p w:rsidR="00F201A8" w:rsidRDefault="00F201A8" w:rsidP="00F201A8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срок реализации 5 лет</w:t>
      </w:r>
    </w:p>
    <w:p w:rsidR="00F201A8" w:rsidRDefault="00F201A8" w:rsidP="00F201A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3FF6" w:rsidRPr="00F201A8" w:rsidRDefault="00B43FF6">
      <w:pPr>
        <w:rPr>
          <w:lang w:val="ru-RU"/>
        </w:rPr>
      </w:pPr>
    </w:p>
    <w:sectPr w:rsidR="00B43FF6" w:rsidRPr="00F201A8" w:rsidSect="00B43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1A8"/>
    <w:rsid w:val="004B4F4F"/>
    <w:rsid w:val="00846949"/>
    <w:rsid w:val="009A7F64"/>
    <w:rsid w:val="00B43FF6"/>
    <w:rsid w:val="00E244C8"/>
    <w:rsid w:val="00F20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1A8"/>
    <w:pPr>
      <w:spacing w:after="200" w:line="276" w:lineRule="auto"/>
      <w:ind w:firstLine="0"/>
    </w:pPr>
    <w:rPr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4B4F4F"/>
    <w:pPr>
      <w:pBdr>
        <w:bottom w:val="single" w:sz="12" w:space="1" w:color="A8422A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A8422A" w:themeColor="accent1" w:themeShade="BF"/>
      <w:sz w:val="24"/>
      <w:szCs w:val="24"/>
      <w:lang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F4F"/>
    <w:pPr>
      <w:pBdr>
        <w:bottom w:val="single" w:sz="8" w:space="1" w:color="D16349" w:themeColor="accent1"/>
      </w:pBdr>
      <w:spacing w:before="200" w:after="80" w:line="240" w:lineRule="auto"/>
      <w:outlineLvl w:val="1"/>
    </w:pPr>
    <w:rPr>
      <w:rFonts w:asciiTheme="majorHAnsi" w:eastAsiaTheme="majorEastAsia" w:hAnsiTheme="majorHAnsi" w:cstheme="majorBidi"/>
      <w:color w:val="A8422A" w:themeColor="accent1" w:themeShade="BF"/>
      <w:sz w:val="24"/>
      <w:szCs w:val="24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F4F"/>
    <w:pPr>
      <w:pBdr>
        <w:bottom w:val="single" w:sz="4" w:space="1" w:color="E3A191" w:themeColor="accent1" w:themeTint="99"/>
      </w:pBdr>
      <w:spacing w:before="200" w:after="80" w:line="240" w:lineRule="auto"/>
      <w:outlineLvl w:val="2"/>
    </w:pPr>
    <w:rPr>
      <w:rFonts w:asciiTheme="majorHAnsi" w:eastAsiaTheme="majorEastAsia" w:hAnsiTheme="majorHAnsi" w:cstheme="majorBidi"/>
      <w:color w:val="D16349" w:themeColor="accent1"/>
      <w:sz w:val="24"/>
      <w:szCs w:val="24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F4F"/>
    <w:pPr>
      <w:pBdr>
        <w:bottom w:val="single" w:sz="4" w:space="2" w:color="ECC0B6" w:themeColor="accent1" w:themeTint="66"/>
      </w:pBdr>
      <w:spacing w:before="200" w:after="80" w:line="240" w:lineRule="auto"/>
      <w:outlineLvl w:val="3"/>
    </w:pPr>
    <w:rPr>
      <w:rFonts w:asciiTheme="majorHAnsi" w:eastAsiaTheme="majorEastAsia" w:hAnsiTheme="majorHAnsi" w:cstheme="majorBidi"/>
      <w:i/>
      <w:iCs/>
      <w:color w:val="D16349" w:themeColor="accent1"/>
      <w:sz w:val="24"/>
      <w:szCs w:val="24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F4F"/>
    <w:pPr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D16349" w:themeColor="accent1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F4F"/>
    <w:pPr>
      <w:spacing w:before="280" w:after="100" w:line="240" w:lineRule="auto"/>
      <w:outlineLvl w:val="5"/>
    </w:pPr>
    <w:rPr>
      <w:rFonts w:asciiTheme="majorHAnsi" w:eastAsiaTheme="majorEastAsia" w:hAnsiTheme="majorHAnsi" w:cstheme="majorBidi"/>
      <w:i/>
      <w:iCs/>
      <w:color w:val="D16349" w:themeColor="accent1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F4F"/>
    <w:pPr>
      <w:spacing w:before="320" w:after="100" w:line="240" w:lineRule="auto"/>
      <w:outlineLvl w:val="6"/>
    </w:pPr>
    <w:rPr>
      <w:rFonts w:asciiTheme="majorHAnsi" w:eastAsiaTheme="majorEastAsia" w:hAnsiTheme="majorHAnsi" w:cstheme="majorBidi"/>
      <w:b/>
      <w:bCs/>
      <w:color w:val="8CADAE" w:themeColor="accent3"/>
      <w:sz w:val="20"/>
      <w:szCs w:val="20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F4F"/>
    <w:pPr>
      <w:spacing w:before="320" w:after="10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8CADAE" w:themeColor="accent3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F4F"/>
    <w:pPr>
      <w:spacing w:before="320" w:after="100" w:line="240" w:lineRule="auto"/>
      <w:outlineLvl w:val="8"/>
    </w:pPr>
    <w:rPr>
      <w:rFonts w:asciiTheme="majorHAnsi" w:eastAsiaTheme="majorEastAsia" w:hAnsiTheme="majorHAnsi" w:cstheme="majorBidi"/>
      <w:i/>
      <w:iCs/>
      <w:color w:val="8CADAE" w:themeColor="accent3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4F4F"/>
    <w:rPr>
      <w:rFonts w:asciiTheme="majorHAnsi" w:eastAsiaTheme="majorEastAsia" w:hAnsiTheme="majorHAnsi" w:cstheme="majorBidi"/>
      <w:b/>
      <w:bCs/>
      <w:color w:val="A8422A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B4F4F"/>
    <w:rPr>
      <w:rFonts w:asciiTheme="majorHAnsi" w:eastAsiaTheme="majorEastAsia" w:hAnsiTheme="majorHAnsi" w:cstheme="majorBidi"/>
      <w:color w:val="A8422A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B4F4F"/>
    <w:rPr>
      <w:rFonts w:asciiTheme="majorHAnsi" w:eastAsiaTheme="majorEastAsia" w:hAnsiTheme="majorHAnsi" w:cstheme="majorBidi"/>
      <w:color w:val="D16349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B4F4F"/>
    <w:rPr>
      <w:rFonts w:asciiTheme="majorHAnsi" w:eastAsiaTheme="majorEastAsia" w:hAnsiTheme="majorHAnsi" w:cstheme="majorBidi"/>
      <w:i/>
      <w:iCs/>
      <w:color w:val="D16349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B4F4F"/>
    <w:rPr>
      <w:rFonts w:asciiTheme="majorHAnsi" w:eastAsiaTheme="majorEastAsia" w:hAnsiTheme="majorHAnsi" w:cstheme="majorBidi"/>
      <w:color w:val="D16349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B4F4F"/>
    <w:rPr>
      <w:rFonts w:asciiTheme="majorHAnsi" w:eastAsiaTheme="majorEastAsia" w:hAnsiTheme="majorHAnsi" w:cstheme="majorBidi"/>
      <w:i/>
      <w:iCs/>
      <w:color w:val="D16349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B4F4F"/>
    <w:rPr>
      <w:rFonts w:asciiTheme="majorHAnsi" w:eastAsiaTheme="majorEastAsia" w:hAnsiTheme="majorHAnsi" w:cstheme="majorBidi"/>
      <w:b/>
      <w:bCs/>
      <w:color w:val="8CADAE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B4F4F"/>
    <w:rPr>
      <w:rFonts w:asciiTheme="majorHAnsi" w:eastAsiaTheme="majorEastAsia" w:hAnsiTheme="majorHAnsi" w:cstheme="majorBidi"/>
      <w:b/>
      <w:bCs/>
      <w:i/>
      <w:iCs/>
      <w:color w:val="8CADAE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B4F4F"/>
    <w:rPr>
      <w:rFonts w:asciiTheme="majorHAnsi" w:eastAsiaTheme="majorEastAsia" w:hAnsiTheme="majorHAnsi" w:cstheme="majorBidi"/>
      <w:i/>
      <w:iCs/>
      <w:color w:val="8CADAE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B4F4F"/>
    <w:pPr>
      <w:spacing w:after="0" w:line="240" w:lineRule="auto"/>
      <w:ind w:firstLine="360"/>
    </w:pPr>
    <w:rPr>
      <w:b/>
      <w:bCs/>
      <w:sz w:val="18"/>
      <w:szCs w:val="18"/>
      <w:lang w:bidi="en-US"/>
    </w:rPr>
  </w:style>
  <w:style w:type="paragraph" w:styleId="a4">
    <w:name w:val="Title"/>
    <w:basedOn w:val="a"/>
    <w:next w:val="a"/>
    <w:link w:val="a5"/>
    <w:uiPriority w:val="10"/>
    <w:qFormat/>
    <w:rsid w:val="004B4F4F"/>
    <w:pPr>
      <w:pBdr>
        <w:top w:val="single" w:sz="8" w:space="10" w:color="E8B0A4" w:themeColor="accent1" w:themeTint="7F"/>
        <w:bottom w:val="single" w:sz="24" w:space="15" w:color="8CADAE" w:themeColor="accent3"/>
      </w:pBdr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6F2C1C" w:themeColor="accent1" w:themeShade="7F"/>
      <w:sz w:val="60"/>
      <w:szCs w:val="60"/>
      <w:lang w:bidi="en-US"/>
    </w:rPr>
  </w:style>
  <w:style w:type="character" w:customStyle="1" w:styleId="a5">
    <w:name w:val="Название Знак"/>
    <w:basedOn w:val="a0"/>
    <w:link w:val="a4"/>
    <w:uiPriority w:val="10"/>
    <w:rsid w:val="004B4F4F"/>
    <w:rPr>
      <w:rFonts w:asciiTheme="majorHAnsi" w:eastAsiaTheme="majorEastAsia" w:hAnsiTheme="majorHAnsi" w:cstheme="majorBidi"/>
      <w:i/>
      <w:iCs/>
      <w:color w:val="6F2C1C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B4F4F"/>
    <w:pPr>
      <w:spacing w:before="200" w:after="900" w:line="240" w:lineRule="auto"/>
      <w:jc w:val="right"/>
    </w:pPr>
    <w:rPr>
      <w:i/>
      <w:iCs/>
      <w:sz w:val="24"/>
      <w:szCs w:val="24"/>
      <w:lang w:bidi="en-US"/>
    </w:rPr>
  </w:style>
  <w:style w:type="character" w:customStyle="1" w:styleId="a7">
    <w:name w:val="Подзаголовок Знак"/>
    <w:basedOn w:val="a0"/>
    <w:link w:val="a6"/>
    <w:uiPriority w:val="11"/>
    <w:rsid w:val="004B4F4F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4B4F4F"/>
    <w:rPr>
      <w:b/>
      <w:bCs/>
      <w:spacing w:val="0"/>
    </w:rPr>
  </w:style>
  <w:style w:type="character" w:styleId="a9">
    <w:name w:val="Emphasis"/>
    <w:uiPriority w:val="20"/>
    <w:qFormat/>
    <w:rsid w:val="004B4F4F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4B4F4F"/>
    <w:pPr>
      <w:spacing w:after="0" w:line="240" w:lineRule="auto"/>
    </w:pPr>
    <w:rPr>
      <w:lang w:bidi="en-US"/>
    </w:rPr>
  </w:style>
  <w:style w:type="character" w:customStyle="1" w:styleId="ab">
    <w:name w:val="Без интервала Знак"/>
    <w:basedOn w:val="a0"/>
    <w:link w:val="aa"/>
    <w:uiPriority w:val="1"/>
    <w:rsid w:val="004B4F4F"/>
  </w:style>
  <w:style w:type="paragraph" w:styleId="ac">
    <w:name w:val="List Paragraph"/>
    <w:basedOn w:val="a"/>
    <w:uiPriority w:val="34"/>
    <w:qFormat/>
    <w:rsid w:val="004B4F4F"/>
    <w:pPr>
      <w:spacing w:after="0" w:line="240" w:lineRule="auto"/>
      <w:ind w:left="720" w:firstLine="360"/>
      <w:contextualSpacing/>
    </w:pPr>
    <w:rPr>
      <w:lang w:bidi="en-US"/>
    </w:rPr>
  </w:style>
  <w:style w:type="paragraph" w:styleId="21">
    <w:name w:val="Quote"/>
    <w:basedOn w:val="a"/>
    <w:next w:val="a"/>
    <w:link w:val="22"/>
    <w:uiPriority w:val="29"/>
    <w:qFormat/>
    <w:rsid w:val="004B4F4F"/>
    <w:pPr>
      <w:spacing w:after="0" w:line="240" w:lineRule="auto"/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lang w:bidi="en-US"/>
    </w:rPr>
  </w:style>
  <w:style w:type="character" w:customStyle="1" w:styleId="22">
    <w:name w:val="Цитата 2 Знак"/>
    <w:basedOn w:val="a0"/>
    <w:link w:val="21"/>
    <w:uiPriority w:val="29"/>
    <w:rsid w:val="004B4F4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4B4F4F"/>
    <w:pPr>
      <w:pBdr>
        <w:top w:val="single" w:sz="12" w:space="10" w:color="ECC0B6" w:themeColor="accent1" w:themeTint="66"/>
        <w:left w:val="single" w:sz="36" w:space="4" w:color="D16349" w:themeColor="accent1"/>
        <w:bottom w:val="single" w:sz="24" w:space="10" w:color="8CADAE" w:themeColor="accent3"/>
        <w:right w:val="single" w:sz="36" w:space="4" w:color="D16349" w:themeColor="accent1"/>
      </w:pBdr>
      <w:shd w:val="clear" w:color="auto" w:fill="D16349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lang w:bidi="en-US"/>
    </w:rPr>
  </w:style>
  <w:style w:type="character" w:customStyle="1" w:styleId="ae">
    <w:name w:val="Выделенная цитата Знак"/>
    <w:basedOn w:val="a0"/>
    <w:link w:val="ad"/>
    <w:uiPriority w:val="30"/>
    <w:rsid w:val="004B4F4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16349" w:themeFill="accent1"/>
    </w:rPr>
  </w:style>
  <w:style w:type="character" w:styleId="af">
    <w:name w:val="Subtle Emphasis"/>
    <w:uiPriority w:val="19"/>
    <w:qFormat/>
    <w:rsid w:val="004B4F4F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4B4F4F"/>
    <w:rPr>
      <w:b/>
      <w:bCs/>
      <w:i/>
      <w:iCs/>
      <w:color w:val="D16349" w:themeColor="accent1"/>
      <w:sz w:val="22"/>
      <w:szCs w:val="22"/>
    </w:rPr>
  </w:style>
  <w:style w:type="character" w:styleId="af1">
    <w:name w:val="Subtle Reference"/>
    <w:uiPriority w:val="31"/>
    <w:qFormat/>
    <w:rsid w:val="004B4F4F"/>
    <w:rPr>
      <w:color w:val="auto"/>
      <w:u w:val="single" w:color="8CADAE" w:themeColor="accent3"/>
    </w:rPr>
  </w:style>
  <w:style w:type="character" w:styleId="af2">
    <w:name w:val="Intense Reference"/>
    <w:basedOn w:val="a0"/>
    <w:uiPriority w:val="32"/>
    <w:qFormat/>
    <w:rsid w:val="004B4F4F"/>
    <w:rPr>
      <w:b/>
      <w:bCs/>
      <w:color w:val="618889" w:themeColor="accent3" w:themeShade="BF"/>
      <w:u w:val="single" w:color="8CADAE" w:themeColor="accent3"/>
    </w:rPr>
  </w:style>
  <w:style w:type="character" w:styleId="af3">
    <w:name w:val="Book Title"/>
    <w:basedOn w:val="a0"/>
    <w:uiPriority w:val="33"/>
    <w:qFormat/>
    <w:rsid w:val="004B4F4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4B4F4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Официальная">
  <a:themeElements>
    <a:clrScheme name="Официальная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Официальная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Company>Home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2024-10-07T16:14:00Z</dcterms:created>
  <dcterms:modified xsi:type="dcterms:W3CDTF">2024-10-07T16:14:00Z</dcterms:modified>
</cp:coreProperties>
</file>